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B3FC" w14:textId="79B2AD94" w:rsidR="001632AF" w:rsidRPr="008D60C9" w:rsidRDefault="008D60C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D60C9">
        <w:rPr>
          <w:rFonts w:ascii="Times New Roman" w:hAnsi="Times New Roman" w:cs="Times New Roman"/>
          <w:sz w:val="32"/>
          <w:szCs w:val="32"/>
          <w:lang w:val="kk-KZ"/>
        </w:rPr>
        <w:t xml:space="preserve">6 Тақырып </w:t>
      </w:r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8D60C9">
        <w:rPr>
          <w:rFonts w:ascii="Times New Roman" w:hAnsi="Times New Roman" w:cs="Times New Roman"/>
          <w:sz w:val="32"/>
          <w:szCs w:val="32"/>
          <w:lang w:val="kk-KZ"/>
        </w:rPr>
        <w:t>Ұйым персоналын таңдау және   іріктеу</w:t>
      </w:r>
    </w:p>
    <w:p w14:paraId="68554F91" w14:textId="77777777" w:rsidR="00AB1711" w:rsidRDefault="00AB1711"/>
    <w:p w14:paraId="726068D1" w14:textId="77777777" w:rsidR="00AB1711" w:rsidRDefault="00AB1711"/>
    <w:p w14:paraId="20331CC6" w14:textId="77777777" w:rsidR="00AB1711" w:rsidRDefault="00AB1711"/>
    <w:p w14:paraId="25202096" w14:textId="77777777" w:rsidR="00AB1711" w:rsidRDefault="00AB1711" w:rsidP="00AB1711">
      <w:p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Негізгі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әдебиеттер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:</w:t>
      </w:r>
    </w:p>
    <w:p w14:paraId="5C8EE93E" w14:textId="77777777" w:rsidR="00AB1711" w:rsidRDefault="00AB1711" w:rsidP="00AB171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1.</w:t>
      </w: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Қазақстанның экономикалық бағдары". -Астана, 2023 ж. 1 қыркұйек</w:t>
      </w:r>
    </w:p>
    <w:p w14:paraId="7196C5B0" w14:textId="77777777" w:rsidR="00AB1711" w:rsidRDefault="00AB1711" w:rsidP="00AB171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02AECCB" w14:textId="77777777" w:rsidR="00AB1711" w:rsidRDefault="00AB1711" w:rsidP="00AB17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49CB0B53" w14:textId="77777777" w:rsidR="00AB1711" w:rsidRDefault="00AB1711" w:rsidP="00AB17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D7E585B" w14:textId="77777777" w:rsidR="00AB1711" w:rsidRDefault="00AB1711" w:rsidP="00AB17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3104F6F" w14:textId="77777777" w:rsidR="00AB1711" w:rsidRDefault="00AB1711" w:rsidP="00AB17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63C42DE3" w14:textId="77777777" w:rsidR="00AB1711" w:rsidRDefault="00AB1711" w:rsidP="00AB171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8215220" w14:textId="77777777" w:rsidR="00AB1711" w:rsidRDefault="00AB1711" w:rsidP="00AB171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1588EB6" w14:textId="77777777" w:rsidR="00AB1711" w:rsidRDefault="00AB1711" w:rsidP="00AB171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Боковня</w:t>
      </w:r>
      <w:proofErr w:type="spell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А.Е. Мотивация - Основа Управления Человеческими Ресурсами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-М.: Инфра-М,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>2022-144</w:t>
      </w:r>
      <w:proofErr w:type="gramEnd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с.</w:t>
      </w:r>
    </w:p>
    <w:p w14:paraId="2D67A3FA" w14:textId="77777777" w:rsidR="00AB1711" w:rsidRDefault="00AB1711" w:rsidP="00AB171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 Веснин </w:t>
      </w:r>
      <w:proofErr w:type="gramStart"/>
      <w:r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/>
        </w:rPr>
        <w:t>В.Р.</w:t>
      </w:r>
      <w:proofErr w:type="gramEnd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 Управление человеческими ресурсами-М.: Проспект, 2023-704 с.</w:t>
      </w:r>
    </w:p>
    <w:p w14:paraId="7C0A68B6" w14:textId="77777777" w:rsidR="00AB1711" w:rsidRDefault="00AB1711" w:rsidP="00AB171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 Сидоркина С.В., Полевая М.В. Подбор персонала. Современные кадровые технологии-М.: Прометей, 2021-266 с.</w:t>
      </w:r>
    </w:p>
    <w:p w14:paraId="3660057B" w14:textId="77777777" w:rsidR="00AB1711" w:rsidRDefault="00AB1711" w:rsidP="00AB171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Долженкова Ю.В., Камнева Е.В., Симонова М.М. и др.</w:t>
      </w:r>
      <w:r>
        <w:rPr>
          <w:rFonts w:asciiTheme="minorHAnsi" w:eastAsiaTheme="minorHAnsi" w:hAnsiTheme="minorHAnsi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Векторы формирования и развития кадров в цифровой экономике-М.:Прометей, 2020-187 с.</w:t>
      </w:r>
    </w:p>
    <w:p w14:paraId="1CBF00CC" w14:textId="77777777" w:rsidR="00AB1711" w:rsidRDefault="00AB1711" w:rsidP="00AB171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Максимцев И.А. </w:t>
      </w:r>
      <w:bookmarkStart w:id="0" w:name="_Hlk145793571"/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Управление человеческими ресурсами-М.: Юрайт, 2023-467 с.</w:t>
      </w:r>
    </w:p>
    <w:bookmarkEnd w:id="0"/>
    <w:p w14:paraId="668E6607" w14:textId="77777777" w:rsidR="00AB1711" w:rsidRDefault="00AB1711" w:rsidP="00AB171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Одегов  Ю.Г., Полевой М.В., Половинко В.С. Управление человеческими ресурсами организации-М.: КноРус, 2023-583 с.</w:t>
      </w:r>
    </w:p>
    <w:p w14:paraId="7FED052A" w14:textId="77777777" w:rsidR="00AB1711" w:rsidRDefault="00AB1711" w:rsidP="00AB171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Руденко Г.Г., Сидорова В.Н., Сидоров Н.В. Управление талантами как современная технология управления персоналом-М.: РУСАЙНС, 2023-160 с.</w:t>
      </w:r>
    </w:p>
    <w:p w14:paraId="42EC084E" w14:textId="77777777" w:rsidR="00AB1711" w:rsidRDefault="00AB1711" w:rsidP="00AB171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Федченко А.А., Одегов Ю.Г., Полевая М.В. Экономика персонала -М.: КноРус, 2022-192 с.</w:t>
      </w:r>
    </w:p>
    <w:p w14:paraId="74076F7A" w14:textId="77777777" w:rsidR="00AB1711" w:rsidRDefault="00AB1711" w:rsidP="00AB171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Шапиро С.А. Управление человеческими ресурсами-М.: КноРус, 2023-347 с.</w:t>
      </w:r>
    </w:p>
    <w:p w14:paraId="5C4C7EAD" w14:textId="77777777" w:rsidR="00AB1711" w:rsidRDefault="00AB1711" w:rsidP="00AB1711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</w:p>
    <w:p w14:paraId="7DA4874A" w14:textId="77777777" w:rsidR="00AB1711" w:rsidRDefault="00AB1711" w:rsidP="00AB1711">
      <w:pPr>
        <w:pStyle w:val="a3"/>
        <w:spacing w:after="160" w:line="256" w:lineRule="auto"/>
        <w:ind w:left="360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Қосымша әдебиеттер:</w:t>
      </w:r>
    </w:p>
    <w:p w14:paraId="2BE716EC" w14:textId="77777777" w:rsidR="00AB1711" w:rsidRDefault="00AB1711" w:rsidP="00AB171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B672B15" w14:textId="77777777" w:rsidR="00AB1711" w:rsidRDefault="00AB1711" w:rsidP="00AB171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FECAC2F" w14:textId="77777777" w:rsidR="00AB1711" w:rsidRDefault="00AB1711" w:rsidP="00AB171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5963B99" w14:textId="77777777" w:rsidR="00AB1711" w:rsidRDefault="00AB1711" w:rsidP="00AB171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F794315" w14:textId="77777777" w:rsidR="00AB1711" w:rsidRDefault="00AB1711" w:rsidP="00AB171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A0F690C" w14:textId="77777777" w:rsidR="00AB1711" w:rsidRDefault="00AB1711" w:rsidP="00AB171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C3DEB44" w14:textId="77777777" w:rsidR="00AB1711" w:rsidRDefault="00AB1711" w:rsidP="00AB1711">
      <w:pPr>
        <w:spacing w:after="0" w:line="240" w:lineRule="auto"/>
        <w:rPr>
          <w:rFonts w:ascii="Times New Roman" w:eastAsiaTheme="minorHAnsi" w:hAnsi="Times New Roman" w:cs="Times New Roman"/>
          <w:sz w:val="21"/>
          <w:szCs w:val="21"/>
          <w:lang w:val="kk-KZ"/>
        </w:rPr>
      </w:pP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E777DDA" w14:textId="77777777" w:rsidR="00AB1711" w:rsidRPr="00AB1711" w:rsidRDefault="00AB1711" w:rsidP="00AB1711">
      <w:pPr>
        <w:spacing w:after="160" w:line="256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6923C845" w14:textId="77777777" w:rsidR="00AB1711" w:rsidRDefault="00AB1711" w:rsidP="00AB1711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ru-RU"/>
        </w:rPr>
        <w:t>Интернет-ресурс</w:t>
      </w: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1CC6E220" w14:textId="77777777" w:rsidR="00AB1711" w:rsidRDefault="00AB1711" w:rsidP="00AB1711">
      <w:pPr>
        <w:pStyle w:val="a3"/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proofErr w:type="spell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сайт</w:t>
      </w:r>
      <w:proofErr w:type="spell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https://www.iprbookshop.ru/120124.html </w:t>
      </w:r>
    </w:p>
    <w:p w14:paraId="14DD9E0D" w14:textId="77777777" w:rsidR="00AB1711" w:rsidRDefault="00AB1711" w:rsidP="00AB1711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  <w:shd w:val="clear" w:color="auto" w:fill="FFFFFF"/>
        </w:rPr>
        <w:lastRenderedPageBreak/>
        <w:t>&lt;</w:t>
      </w:r>
      <w:hyperlink r:id="rId5" w:tgtFrame="_new" w:history="1">
        <w:r>
          <w:rPr>
            <w:rStyle w:val="a4"/>
            <w:rFonts w:ascii="Times New Roman" w:eastAsiaTheme="minorHAnsi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https://journals.csu.ru/index.php/management/article/view/1614</w:t>
        </w:r>
      </w:hyperlink>
    </w:p>
    <w:p w14:paraId="15050396" w14:textId="77777777" w:rsidR="00AB1711" w:rsidRDefault="00AB1711" w:rsidP="00AB1711">
      <w:pPr>
        <w:numPr>
          <w:ilvl w:val="1"/>
          <w:numId w:val="1"/>
        </w:numPr>
        <w:tabs>
          <w:tab w:val="num" w:pos="201"/>
        </w:tabs>
        <w:spacing w:after="0" w:line="240" w:lineRule="auto"/>
        <w:ind w:left="198" w:firstLine="0"/>
        <w:contextualSpacing/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IPR </w:t>
      </w:r>
      <w:proofErr w:type="gramStart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SMART :</w:t>
      </w:r>
      <w:proofErr w:type="gramEnd"/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 xml:space="preserve"> [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  <w:lang w:val="ru-RU"/>
        </w:rPr>
        <w:t>сайт</w:t>
      </w:r>
      <w:r>
        <w:rPr>
          <w:rFonts w:ascii="Times New Roman" w:eastAsiaTheme="minorHAnsi" w:hAnsi="Times New Roman" w:cs="Times New Roman"/>
          <w:color w:val="212529"/>
          <w:sz w:val="20"/>
          <w:szCs w:val="20"/>
          <w:shd w:val="clear" w:color="auto" w:fill="F8F9FA"/>
        </w:rPr>
        <w:t>]. — URL: https://www.iprbookshop.ru/121365.html</w:t>
      </w:r>
    </w:p>
    <w:p w14:paraId="7C674111" w14:textId="77777777" w:rsidR="00AB1711" w:rsidRDefault="00AB1711" w:rsidP="00AB1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038367E" w14:textId="77777777" w:rsidR="00AB1711" w:rsidRDefault="00AB1711" w:rsidP="00AB17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78F496E" w14:textId="77777777" w:rsidR="00AB1711" w:rsidRDefault="00AB1711" w:rsidP="00AB1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3F00C9A4" w14:textId="77777777" w:rsidR="00AB1711" w:rsidRDefault="00AB1711" w:rsidP="00AB1711">
      <w:pPr>
        <w:pStyle w:val="a3"/>
        <w:spacing w:after="160" w:line="256" w:lineRule="auto"/>
        <w:ind w:left="59"/>
        <w:rPr>
          <w:rFonts w:ascii="Times New Roman" w:eastAsiaTheme="minorHAnsi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30922AF7" w14:textId="77777777" w:rsidR="00AB1711" w:rsidRPr="00AB1711" w:rsidRDefault="00AB1711">
      <w:pPr>
        <w:rPr>
          <w:lang w:val="kk-KZ"/>
        </w:rPr>
      </w:pPr>
    </w:p>
    <w:sectPr w:rsidR="00AB1711" w:rsidRPr="00AB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12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62"/>
    <w:rsid w:val="001632AF"/>
    <w:rsid w:val="007A0962"/>
    <w:rsid w:val="008D60C9"/>
    <w:rsid w:val="00A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C41D"/>
  <w15:chartTrackingRefBased/>
  <w15:docId w15:val="{CA984838-9E9B-42BA-B1E4-F50A3DD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711"/>
    <w:pPr>
      <w:spacing w:after="200" w:line="276" w:lineRule="auto"/>
    </w:pPr>
    <w:rPr>
      <w:rFonts w:ascii="Calibri" w:eastAsia="Calibri" w:hAnsi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7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1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csu.ru/index.php/management/article/view/1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2023-09-20T11:46:00Z</dcterms:created>
  <dcterms:modified xsi:type="dcterms:W3CDTF">2023-09-20T15:00:00Z</dcterms:modified>
</cp:coreProperties>
</file>